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F8DC" w14:textId="77777777" w:rsidR="00FE3341" w:rsidRPr="00F36232" w:rsidRDefault="00FE3341" w:rsidP="00FE3341">
      <w:pPr>
        <w:rPr>
          <w:rFonts w:hAnsi="ＭＳ 明朝" w:hint="eastAsia"/>
          <w:color w:val="000000"/>
          <w:kern w:val="2"/>
          <w:szCs w:val="21"/>
        </w:rPr>
      </w:pPr>
      <w:r w:rsidRPr="00F36232">
        <w:rPr>
          <w:rFonts w:hAnsi="ＭＳ 明朝" w:hint="eastAsia"/>
          <w:color w:val="000000"/>
          <w:kern w:val="2"/>
          <w:szCs w:val="21"/>
        </w:rPr>
        <w:t>別記様式第３号（その２）（第６条関係）</w:t>
      </w:r>
    </w:p>
    <w:p w14:paraId="72AAFCA4" w14:textId="77777777" w:rsidR="00FE3341" w:rsidRPr="00F36232" w:rsidRDefault="00FE3341" w:rsidP="00FE3341">
      <w:pPr>
        <w:ind w:right="-2"/>
        <w:jc w:val="center"/>
        <w:rPr>
          <w:rFonts w:hAnsi="ＭＳ 明朝"/>
          <w:strike/>
          <w:color w:val="000000"/>
          <w:kern w:val="2"/>
          <w:szCs w:val="21"/>
        </w:rPr>
      </w:pPr>
      <w:r w:rsidRPr="00F36232">
        <w:rPr>
          <w:rFonts w:hAnsi="ＭＳ 明朝" w:hint="eastAsia"/>
          <w:color w:val="000000"/>
          <w:kern w:val="2"/>
          <w:szCs w:val="21"/>
        </w:rPr>
        <w:t xml:space="preserve">交付金額及び売上高確認書　</w:t>
      </w:r>
      <w:r w:rsidRPr="00F36232">
        <w:rPr>
          <w:rFonts w:hAnsi="ＭＳ 明朝" w:hint="eastAsia"/>
          <w:color w:val="000000"/>
          <w:kern w:val="2"/>
          <w:szCs w:val="21"/>
          <w:bdr w:val="single" w:sz="4" w:space="0" w:color="auto"/>
        </w:rPr>
        <w:t>令和２年２月２日以後に開店した者用</w:t>
      </w:r>
    </w:p>
    <w:p w14:paraId="24AB0EEC" w14:textId="77777777" w:rsidR="00FE3341" w:rsidRPr="00F36232" w:rsidRDefault="00FE3341" w:rsidP="00FE3341">
      <w:pPr>
        <w:ind w:right="-285"/>
        <w:jc w:val="left"/>
        <w:rPr>
          <w:rFonts w:hAnsi="ＭＳ 明朝"/>
          <w:color w:val="000000"/>
          <w:kern w:val="2"/>
          <w:szCs w:val="21"/>
        </w:rPr>
      </w:pPr>
    </w:p>
    <w:p w14:paraId="51684A93" w14:textId="77777777" w:rsidR="00FE3341" w:rsidRPr="00F36232" w:rsidRDefault="00FE3341" w:rsidP="00FE3341">
      <w:pPr>
        <w:autoSpaceDE w:val="0"/>
        <w:autoSpaceDN w:val="0"/>
        <w:adjustRightInd w:val="0"/>
        <w:ind w:firstLineChars="100" w:firstLine="210"/>
        <w:jc w:val="left"/>
        <w:rPr>
          <w:rFonts w:hAnsi="ＭＳ 明朝" w:cs="ＭＳ@....."/>
          <w:color w:val="000000"/>
          <w:kern w:val="0"/>
          <w:szCs w:val="21"/>
        </w:rPr>
      </w:pPr>
      <w:r w:rsidRPr="00F36232">
        <w:rPr>
          <w:rFonts w:hAnsi="ＭＳ 明朝" w:cs="ＭＳ@....." w:hint="eastAsia"/>
          <w:color w:val="000000"/>
          <w:kern w:val="0"/>
          <w:szCs w:val="21"/>
        </w:rPr>
        <w:t>東広島市テナント事業者家賃等支援事業補助金を申請するに当たり、次の事項について、相違ないことを確認する。</w:t>
      </w:r>
    </w:p>
    <w:p w14:paraId="2901D740" w14:textId="77777777" w:rsidR="00FE3341" w:rsidRPr="00F36232" w:rsidRDefault="00FE3341" w:rsidP="00FE3341">
      <w:pPr>
        <w:autoSpaceDE w:val="0"/>
        <w:autoSpaceDN w:val="0"/>
        <w:adjustRightInd w:val="0"/>
        <w:jc w:val="left"/>
        <w:rPr>
          <w:rFonts w:hAnsi="ＭＳ 明朝" w:cs="ＭＳ@....."/>
          <w:color w:val="000000"/>
          <w:kern w:val="0"/>
          <w:szCs w:val="21"/>
        </w:rPr>
      </w:pPr>
    </w:p>
    <w:p w14:paraId="46AB70AA" w14:textId="77777777" w:rsidR="00FE3341" w:rsidRPr="00F36232" w:rsidRDefault="00FE3341" w:rsidP="00FE3341">
      <w:pPr>
        <w:autoSpaceDE w:val="0"/>
        <w:autoSpaceDN w:val="0"/>
        <w:adjustRightInd w:val="0"/>
        <w:jc w:val="left"/>
        <w:rPr>
          <w:rFonts w:hAnsi="ＭＳ 明朝" w:cs="ＭＳ@....."/>
          <w:color w:val="000000"/>
          <w:kern w:val="0"/>
          <w:szCs w:val="21"/>
        </w:rPr>
      </w:pPr>
      <w:r w:rsidRPr="00F36232">
        <w:rPr>
          <w:rFonts w:hAnsi="ＭＳ 明朝" w:cs="ＭＳ@....." w:hint="eastAsia"/>
          <w:color w:val="000000"/>
          <w:kern w:val="0"/>
          <w:szCs w:val="21"/>
        </w:rPr>
        <w:t>１　対象物件の所在地</w:t>
      </w:r>
    </w:p>
    <w:p w14:paraId="3A0E0F5C" w14:textId="77777777" w:rsidR="00FE3341" w:rsidRPr="00F36232" w:rsidRDefault="00FE3341" w:rsidP="00FE3341">
      <w:pPr>
        <w:autoSpaceDE w:val="0"/>
        <w:autoSpaceDN w:val="0"/>
        <w:adjustRightInd w:val="0"/>
        <w:ind w:firstLineChars="200" w:firstLine="420"/>
        <w:jc w:val="left"/>
        <w:rPr>
          <w:rFonts w:hAnsi="ＭＳ 明朝" w:cs="ＭＳ@....."/>
          <w:color w:val="000000"/>
          <w:kern w:val="0"/>
          <w:szCs w:val="21"/>
          <w:u w:val="single"/>
        </w:rPr>
      </w:pPr>
      <w:r w:rsidRPr="00F36232">
        <w:rPr>
          <w:rFonts w:hAnsi="ＭＳ 明朝" w:cs="ＭＳ@....." w:hint="eastAsia"/>
          <w:color w:val="000000"/>
          <w:kern w:val="0"/>
          <w:szCs w:val="21"/>
          <w:u w:val="single"/>
        </w:rPr>
        <w:t xml:space="preserve">東広島市　　　　　　　　　　　　　　　　　　　 　　　　　　　　　 　　　　</w:t>
      </w:r>
    </w:p>
    <w:p w14:paraId="487021F3" w14:textId="77777777" w:rsidR="00FE3341" w:rsidRPr="00F36232" w:rsidRDefault="00FE3341" w:rsidP="00FE3341">
      <w:pPr>
        <w:autoSpaceDE w:val="0"/>
        <w:autoSpaceDN w:val="0"/>
        <w:adjustRightInd w:val="0"/>
        <w:ind w:firstLineChars="200" w:firstLine="420"/>
        <w:jc w:val="left"/>
        <w:rPr>
          <w:rFonts w:hAnsi="ＭＳ 明朝" w:cs="ＭＳ@....."/>
          <w:color w:val="000000"/>
          <w:kern w:val="0"/>
          <w:szCs w:val="21"/>
          <w:u w:val="single"/>
        </w:rPr>
      </w:pPr>
      <w:r w:rsidRPr="00F36232">
        <w:rPr>
          <w:rFonts w:hAnsi="ＭＳ 明朝" w:cs="ＭＳ@....." w:hint="eastAsia"/>
          <w:color w:val="000000"/>
          <w:kern w:val="0"/>
          <w:szCs w:val="21"/>
          <w:u w:val="single"/>
        </w:rPr>
        <w:t xml:space="preserve">（屋号/物件の名称）　　　　　　　　　　　　　　　　　　　　　　　 　　　　</w:t>
      </w:r>
    </w:p>
    <w:p w14:paraId="10D345D7" w14:textId="77777777" w:rsidR="00FE3341" w:rsidRPr="00F36232" w:rsidRDefault="00FE3341" w:rsidP="00FE3341">
      <w:pPr>
        <w:autoSpaceDE w:val="0"/>
        <w:autoSpaceDN w:val="0"/>
        <w:adjustRightInd w:val="0"/>
        <w:ind w:firstLineChars="200" w:firstLine="420"/>
        <w:jc w:val="left"/>
        <w:rPr>
          <w:rFonts w:hAnsi="ＭＳ 明朝" w:cs="ＭＳ@....."/>
          <w:color w:val="000000"/>
          <w:kern w:val="0"/>
          <w:szCs w:val="21"/>
          <w:u w:val="single"/>
        </w:rPr>
      </w:pPr>
      <w:r w:rsidRPr="00F36232">
        <w:rPr>
          <w:rFonts w:hAnsi="ＭＳ 明朝" w:cs="ＭＳ@....." w:hint="eastAsia"/>
          <w:color w:val="000000"/>
          <w:kern w:val="0"/>
          <w:szCs w:val="21"/>
          <w:u w:val="single"/>
        </w:rPr>
        <w:t xml:space="preserve">（賃借人の業種）　　　　　　　　　　　　　　　　　　　　　　　　　　　　　</w:t>
      </w:r>
    </w:p>
    <w:p w14:paraId="142B056D" w14:textId="77777777" w:rsidR="00FE3341" w:rsidRPr="00F36232" w:rsidRDefault="00FE3341" w:rsidP="00FE3341">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２　令和２年１２月、令和３年１月又は</w:t>
      </w:r>
      <w:r>
        <w:rPr>
          <w:rFonts w:hAnsi="ＭＳ 明朝" w:hint="eastAsia"/>
          <w:color w:val="000000"/>
          <w:kern w:val="2"/>
          <w:szCs w:val="21"/>
        </w:rPr>
        <w:t>令和３年</w:t>
      </w:r>
      <w:r w:rsidRPr="00F36232">
        <w:rPr>
          <w:rFonts w:hAnsi="ＭＳ 明朝" w:hint="eastAsia"/>
          <w:color w:val="000000"/>
          <w:kern w:val="2"/>
          <w:szCs w:val="21"/>
        </w:rPr>
        <w:t>２月までテナント事業者の売上高確認表</w:t>
      </w:r>
    </w:p>
    <w:p w14:paraId="517BE28A" w14:textId="77777777" w:rsidR="00FE3341" w:rsidRPr="00F36232" w:rsidRDefault="00FE3341" w:rsidP="00FE3341">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 xml:space="preserve">　</w:t>
      </w:r>
      <w:r w:rsidRPr="00F36232">
        <w:rPr>
          <w:rFonts w:hAnsi="ＭＳ 明朝" w:hint="eastAsia"/>
          <w:color w:val="000000"/>
          <w:kern w:val="2"/>
          <w:szCs w:val="21"/>
          <w:u w:val="single"/>
        </w:rPr>
        <w:t>（比較月はいずれか該当する月のみ記入すること）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41"/>
        <w:gridCol w:w="1962"/>
      </w:tblGrid>
      <w:tr w:rsidR="00FE3341" w:rsidRPr="00F36232" w14:paraId="42386369" w14:textId="77777777" w:rsidTr="00DB1051">
        <w:trPr>
          <w:trHeight w:val="486"/>
        </w:trPr>
        <w:tc>
          <w:tcPr>
            <w:tcW w:w="3299" w:type="dxa"/>
            <w:shd w:val="clear" w:color="auto" w:fill="auto"/>
            <w:vAlign w:val="center"/>
          </w:tcPr>
          <w:p w14:paraId="18AEADF7"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比較月の売上高・・・Ａ</w:t>
            </w:r>
          </w:p>
        </w:tc>
        <w:tc>
          <w:tcPr>
            <w:tcW w:w="3241" w:type="dxa"/>
            <w:shd w:val="clear" w:color="auto" w:fill="auto"/>
            <w:vAlign w:val="center"/>
          </w:tcPr>
          <w:p w14:paraId="00548A71"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基準月の売上高・・・Ｂ</w:t>
            </w:r>
          </w:p>
        </w:tc>
        <w:tc>
          <w:tcPr>
            <w:tcW w:w="1962" w:type="dxa"/>
            <w:shd w:val="clear" w:color="auto" w:fill="auto"/>
            <w:vAlign w:val="center"/>
          </w:tcPr>
          <w:p w14:paraId="464FBCE2"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売上減少率</w:t>
            </w:r>
          </w:p>
          <w:p w14:paraId="7C0E0DE7"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(B-A)/B×100</w:t>
            </w:r>
          </w:p>
        </w:tc>
      </w:tr>
      <w:tr w:rsidR="00FE3341" w:rsidRPr="00F36232" w14:paraId="791730B9" w14:textId="77777777" w:rsidTr="00DB1051">
        <w:trPr>
          <w:trHeight w:val="319"/>
        </w:trPr>
        <w:tc>
          <w:tcPr>
            <w:tcW w:w="3299" w:type="dxa"/>
            <w:shd w:val="clear" w:color="auto" w:fill="auto"/>
            <w:vAlign w:val="center"/>
          </w:tcPr>
          <w:p w14:paraId="084A7CCE"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（令和2年12月）　　　     円</w:t>
            </w:r>
          </w:p>
        </w:tc>
        <w:tc>
          <w:tcPr>
            <w:tcW w:w="3241" w:type="dxa"/>
            <w:vMerge w:val="restart"/>
            <w:shd w:val="clear" w:color="auto" w:fill="auto"/>
            <w:vAlign w:val="center"/>
          </w:tcPr>
          <w:p w14:paraId="2CA28D28"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　年　月）　　    円</w:t>
            </w:r>
          </w:p>
        </w:tc>
        <w:tc>
          <w:tcPr>
            <w:tcW w:w="1962" w:type="dxa"/>
            <w:vMerge w:val="restart"/>
            <w:shd w:val="clear" w:color="auto" w:fill="auto"/>
            <w:vAlign w:val="center"/>
          </w:tcPr>
          <w:p w14:paraId="730DF259"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w:t>
            </w:r>
          </w:p>
        </w:tc>
      </w:tr>
      <w:tr w:rsidR="00FE3341" w:rsidRPr="00F36232" w14:paraId="7C9C0494" w14:textId="77777777" w:rsidTr="00DB1051">
        <w:trPr>
          <w:trHeight w:val="271"/>
        </w:trPr>
        <w:tc>
          <w:tcPr>
            <w:tcW w:w="3299" w:type="dxa"/>
            <w:tcBorders>
              <w:bottom w:val="single" w:sz="4" w:space="0" w:color="auto"/>
            </w:tcBorders>
            <w:shd w:val="clear" w:color="auto" w:fill="auto"/>
            <w:vAlign w:val="center"/>
          </w:tcPr>
          <w:p w14:paraId="09B514BC"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（令和3年1月） 　　       円</w:t>
            </w:r>
          </w:p>
        </w:tc>
        <w:tc>
          <w:tcPr>
            <w:tcW w:w="3241" w:type="dxa"/>
            <w:vMerge/>
            <w:shd w:val="clear" w:color="auto" w:fill="auto"/>
            <w:vAlign w:val="center"/>
          </w:tcPr>
          <w:p w14:paraId="02E91697"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p>
        </w:tc>
        <w:tc>
          <w:tcPr>
            <w:tcW w:w="1962" w:type="dxa"/>
            <w:vMerge/>
            <w:shd w:val="clear" w:color="auto" w:fill="auto"/>
            <w:vAlign w:val="center"/>
          </w:tcPr>
          <w:p w14:paraId="43144B5D"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p>
        </w:tc>
      </w:tr>
      <w:tr w:rsidR="00FE3341" w:rsidRPr="00F36232" w14:paraId="040CE38A" w14:textId="77777777" w:rsidTr="00DB1051">
        <w:trPr>
          <w:trHeight w:val="291"/>
        </w:trPr>
        <w:tc>
          <w:tcPr>
            <w:tcW w:w="3299" w:type="dxa"/>
            <w:tcBorders>
              <w:bottom w:val="single" w:sz="4" w:space="0" w:color="auto"/>
            </w:tcBorders>
            <w:shd w:val="clear" w:color="auto" w:fill="auto"/>
            <w:vAlign w:val="center"/>
          </w:tcPr>
          <w:p w14:paraId="086891CA"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r w:rsidRPr="00F36232">
              <w:rPr>
                <w:rFonts w:hAnsi="ＭＳ 明朝" w:hint="eastAsia"/>
                <w:color w:val="000000"/>
                <w:kern w:val="2"/>
                <w:szCs w:val="21"/>
              </w:rPr>
              <w:t>（令和3年2月） 　　　     円</w:t>
            </w:r>
          </w:p>
        </w:tc>
        <w:tc>
          <w:tcPr>
            <w:tcW w:w="3241" w:type="dxa"/>
            <w:vMerge/>
            <w:tcBorders>
              <w:bottom w:val="single" w:sz="4" w:space="0" w:color="auto"/>
            </w:tcBorders>
            <w:shd w:val="clear" w:color="auto" w:fill="auto"/>
            <w:vAlign w:val="center"/>
          </w:tcPr>
          <w:p w14:paraId="2EAD94C7" w14:textId="77777777" w:rsidR="00FE3341" w:rsidRPr="00F36232" w:rsidRDefault="00FE3341" w:rsidP="00DB1051">
            <w:pPr>
              <w:overflowPunct w:val="0"/>
              <w:autoSpaceDE w:val="0"/>
              <w:autoSpaceDN w:val="0"/>
              <w:adjustRightInd w:val="0"/>
              <w:jc w:val="left"/>
              <w:textAlignment w:val="center"/>
              <w:rPr>
                <w:rFonts w:hAnsi="ＭＳ 明朝"/>
                <w:color w:val="000000"/>
                <w:kern w:val="2"/>
                <w:szCs w:val="21"/>
              </w:rPr>
            </w:pPr>
          </w:p>
        </w:tc>
        <w:tc>
          <w:tcPr>
            <w:tcW w:w="1962" w:type="dxa"/>
            <w:vMerge/>
            <w:tcBorders>
              <w:bottom w:val="single" w:sz="4" w:space="0" w:color="auto"/>
            </w:tcBorders>
            <w:shd w:val="clear" w:color="auto" w:fill="auto"/>
            <w:vAlign w:val="center"/>
          </w:tcPr>
          <w:p w14:paraId="54315814"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p>
        </w:tc>
      </w:tr>
    </w:tbl>
    <w:p w14:paraId="7D81EAAA" w14:textId="77777777" w:rsidR="00FE3341" w:rsidRPr="00F36232" w:rsidRDefault="00FE3341" w:rsidP="00FE3341">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３　補助金の内訳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771"/>
        <w:gridCol w:w="3300"/>
      </w:tblGrid>
      <w:tr w:rsidR="00FE3341" w:rsidRPr="00F36232" w14:paraId="7A3811F2" w14:textId="77777777" w:rsidTr="00DB1051">
        <w:tc>
          <w:tcPr>
            <w:tcW w:w="2332" w:type="dxa"/>
            <w:shd w:val="clear" w:color="auto" w:fill="auto"/>
            <w:vAlign w:val="center"/>
          </w:tcPr>
          <w:p w14:paraId="7C146B2C"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補助対象月</w:t>
            </w:r>
          </w:p>
        </w:tc>
        <w:tc>
          <w:tcPr>
            <w:tcW w:w="2771" w:type="dxa"/>
            <w:shd w:val="clear" w:color="auto" w:fill="auto"/>
            <w:vAlign w:val="center"/>
          </w:tcPr>
          <w:p w14:paraId="36607B15"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家賃等（補助対象経費）</w:t>
            </w:r>
          </w:p>
          <w:p w14:paraId="2E5EB776"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【税抜】</w:t>
            </w:r>
          </w:p>
        </w:tc>
        <w:tc>
          <w:tcPr>
            <w:tcW w:w="3300" w:type="dxa"/>
            <w:shd w:val="clear" w:color="auto" w:fill="auto"/>
            <w:vAlign w:val="center"/>
          </w:tcPr>
          <w:p w14:paraId="02B0F3C0"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補助金額</w:t>
            </w:r>
          </w:p>
          <w:p w14:paraId="5983C3F9"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 w:val="18"/>
                <w:szCs w:val="21"/>
              </w:rPr>
            </w:pPr>
            <w:r w:rsidRPr="00F36232">
              <w:rPr>
                <w:rFonts w:hAnsi="ＭＳ 明朝" w:hint="eastAsia"/>
                <w:color w:val="000000"/>
                <w:kern w:val="2"/>
                <w:sz w:val="18"/>
                <w:szCs w:val="21"/>
              </w:rPr>
              <w:t>（月額上限10万円）</w:t>
            </w:r>
          </w:p>
          <w:p w14:paraId="2F01FC48" w14:textId="77777777" w:rsidR="00FE3341" w:rsidRPr="00F36232" w:rsidRDefault="00FE3341" w:rsidP="00DB1051">
            <w:pPr>
              <w:autoSpaceDE w:val="0"/>
              <w:autoSpaceDN w:val="0"/>
              <w:adjustRightInd w:val="0"/>
              <w:jc w:val="center"/>
              <w:rPr>
                <w:rFonts w:hAnsi="ＭＳ 明朝" w:cs="ＭＳ@....."/>
                <w:color w:val="000000"/>
                <w:kern w:val="0"/>
                <w:szCs w:val="21"/>
              </w:rPr>
            </w:pPr>
            <w:r w:rsidRPr="00F36232">
              <w:rPr>
                <w:rFonts w:hAnsi="ＭＳ 明朝" w:cs="ＭＳ@....." w:hint="eastAsia"/>
                <w:color w:val="000000"/>
                <w:kern w:val="0"/>
                <w:szCs w:val="21"/>
              </w:rPr>
              <w:t>【</w:t>
            </w:r>
            <w:r w:rsidRPr="00FE3341">
              <w:rPr>
                <w:rFonts w:hAnsi="ＭＳ 明朝" w:cs="ＭＳ@....." w:hint="eastAsia"/>
                <w:color w:val="000000"/>
                <w:kern w:val="0"/>
                <w:szCs w:val="21"/>
                <w:fitText w:val="1084" w:id="-1827890944"/>
              </w:rPr>
              <w:t>千円未満</w:t>
            </w:r>
            <w:r w:rsidRPr="00FE3341">
              <w:rPr>
                <w:rFonts w:hAnsi="ＭＳ 明朝" w:cs="ＭＳ@....." w:hint="eastAsia"/>
                <w:color w:val="000000"/>
                <w:spacing w:val="15"/>
                <w:kern w:val="0"/>
                <w:szCs w:val="21"/>
                <w:fitText w:val="1084" w:id="-1827890944"/>
              </w:rPr>
              <w:t>の</w:t>
            </w:r>
            <w:r w:rsidRPr="00F36232">
              <w:rPr>
                <w:rFonts w:hAnsi="ＭＳ 明朝" w:cs="ＭＳ@....." w:hint="eastAsia"/>
                <w:color w:val="000000"/>
                <w:kern w:val="0"/>
                <w:szCs w:val="21"/>
              </w:rPr>
              <w:t>端数は切捨て】</w:t>
            </w:r>
          </w:p>
        </w:tc>
      </w:tr>
      <w:tr w:rsidR="00FE3341" w:rsidRPr="00F36232" w14:paraId="773825CD" w14:textId="77777777" w:rsidTr="00DB1051">
        <w:tc>
          <w:tcPr>
            <w:tcW w:w="2332" w:type="dxa"/>
            <w:shd w:val="clear" w:color="auto" w:fill="auto"/>
          </w:tcPr>
          <w:p w14:paraId="54156F2B"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令和３年１月分</w:t>
            </w:r>
          </w:p>
        </w:tc>
        <w:tc>
          <w:tcPr>
            <w:tcW w:w="2771" w:type="dxa"/>
            <w:shd w:val="clear" w:color="auto" w:fill="auto"/>
          </w:tcPr>
          <w:p w14:paraId="5556A102"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300" w:type="dxa"/>
            <w:shd w:val="clear" w:color="auto" w:fill="auto"/>
          </w:tcPr>
          <w:p w14:paraId="776BA224"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FE3341" w:rsidRPr="00F36232" w14:paraId="07AAA11E" w14:textId="77777777" w:rsidTr="00DB1051">
        <w:tc>
          <w:tcPr>
            <w:tcW w:w="2332" w:type="dxa"/>
            <w:tcBorders>
              <w:bottom w:val="single" w:sz="4" w:space="0" w:color="auto"/>
            </w:tcBorders>
            <w:shd w:val="clear" w:color="auto" w:fill="auto"/>
          </w:tcPr>
          <w:p w14:paraId="400F2AE0"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令和３年２月分</w:t>
            </w:r>
          </w:p>
        </w:tc>
        <w:tc>
          <w:tcPr>
            <w:tcW w:w="2771" w:type="dxa"/>
            <w:tcBorders>
              <w:bottom w:val="single" w:sz="4" w:space="0" w:color="auto"/>
            </w:tcBorders>
            <w:shd w:val="clear" w:color="auto" w:fill="auto"/>
          </w:tcPr>
          <w:p w14:paraId="20ECA187"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300" w:type="dxa"/>
            <w:tcBorders>
              <w:bottom w:val="single" w:sz="4" w:space="0" w:color="auto"/>
            </w:tcBorders>
            <w:shd w:val="clear" w:color="auto" w:fill="auto"/>
          </w:tcPr>
          <w:p w14:paraId="30FD7CD4"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FE3341" w:rsidRPr="00F36232" w14:paraId="009A8A87" w14:textId="77777777" w:rsidTr="00DB1051">
        <w:tc>
          <w:tcPr>
            <w:tcW w:w="2332" w:type="dxa"/>
            <w:tcBorders>
              <w:bottom w:val="double" w:sz="4" w:space="0" w:color="auto"/>
            </w:tcBorders>
            <w:shd w:val="clear" w:color="auto" w:fill="auto"/>
          </w:tcPr>
          <w:p w14:paraId="37F3B60B" w14:textId="77777777" w:rsidR="00FE3341" w:rsidRPr="00F36232" w:rsidRDefault="00FE3341" w:rsidP="00DB1051">
            <w:pPr>
              <w:overflowPunct w:val="0"/>
              <w:autoSpaceDE w:val="0"/>
              <w:autoSpaceDN w:val="0"/>
              <w:adjustRightInd w:val="0"/>
              <w:jc w:val="center"/>
              <w:textAlignment w:val="center"/>
              <w:rPr>
                <w:rFonts w:hAnsi="ＭＳ 明朝"/>
                <w:color w:val="000000"/>
                <w:kern w:val="2"/>
                <w:szCs w:val="21"/>
              </w:rPr>
            </w:pPr>
            <w:r w:rsidRPr="00F36232">
              <w:rPr>
                <w:rFonts w:hAnsi="ＭＳ 明朝" w:hint="eastAsia"/>
                <w:color w:val="000000"/>
                <w:kern w:val="2"/>
                <w:szCs w:val="21"/>
              </w:rPr>
              <w:t>令和３年３月分</w:t>
            </w:r>
          </w:p>
        </w:tc>
        <w:tc>
          <w:tcPr>
            <w:tcW w:w="2771" w:type="dxa"/>
            <w:tcBorders>
              <w:bottom w:val="double" w:sz="4" w:space="0" w:color="auto"/>
            </w:tcBorders>
            <w:shd w:val="clear" w:color="auto" w:fill="auto"/>
          </w:tcPr>
          <w:p w14:paraId="1B9B9C0A"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c>
          <w:tcPr>
            <w:tcW w:w="3300" w:type="dxa"/>
            <w:tcBorders>
              <w:bottom w:val="double" w:sz="4" w:space="0" w:color="auto"/>
            </w:tcBorders>
            <w:shd w:val="clear" w:color="auto" w:fill="auto"/>
          </w:tcPr>
          <w:p w14:paraId="3BBDEF85"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r w:rsidR="00FE3341" w:rsidRPr="00F36232" w14:paraId="083401D6" w14:textId="77777777" w:rsidTr="00DB1051">
        <w:tc>
          <w:tcPr>
            <w:tcW w:w="5103" w:type="dxa"/>
            <w:gridSpan w:val="2"/>
            <w:tcBorders>
              <w:top w:val="double" w:sz="4" w:space="0" w:color="auto"/>
            </w:tcBorders>
            <w:shd w:val="clear" w:color="auto" w:fill="auto"/>
          </w:tcPr>
          <w:p w14:paraId="43C0FBEA" w14:textId="77777777" w:rsidR="00FE3341" w:rsidRPr="00F36232" w:rsidRDefault="00FE3341" w:rsidP="00DB1051">
            <w:pPr>
              <w:overflowPunct w:val="0"/>
              <w:autoSpaceDE w:val="0"/>
              <w:autoSpaceDN w:val="0"/>
              <w:adjustRightInd w:val="0"/>
              <w:jc w:val="right"/>
              <w:textAlignment w:val="center"/>
              <w:rPr>
                <w:rFonts w:ascii="ＭＳ Ｐゴシック" w:eastAsia="ＭＳ Ｐゴシック" w:hAnsi="ＭＳ Ｐゴシック"/>
                <w:color w:val="000000"/>
                <w:kern w:val="2"/>
                <w:szCs w:val="21"/>
              </w:rPr>
            </w:pPr>
            <w:r w:rsidRPr="00F36232">
              <w:rPr>
                <w:rFonts w:ascii="ＭＳ Ｐゴシック" w:eastAsia="ＭＳ Ｐゴシック" w:hAnsi="ＭＳ Ｐゴシック" w:hint="eastAsia"/>
                <w:color w:val="000000"/>
                <w:kern w:val="2"/>
                <w:szCs w:val="21"/>
              </w:rPr>
              <w:t>合計額</w:t>
            </w:r>
          </w:p>
        </w:tc>
        <w:tc>
          <w:tcPr>
            <w:tcW w:w="3300" w:type="dxa"/>
            <w:tcBorders>
              <w:top w:val="double" w:sz="4" w:space="0" w:color="auto"/>
            </w:tcBorders>
            <w:shd w:val="clear" w:color="auto" w:fill="auto"/>
          </w:tcPr>
          <w:p w14:paraId="5D8D138D" w14:textId="77777777" w:rsidR="00FE3341" w:rsidRPr="00F36232" w:rsidRDefault="00FE3341" w:rsidP="00DB1051">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円</w:t>
            </w:r>
          </w:p>
        </w:tc>
      </w:tr>
    </w:tbl>
    <w:p w14:paraId="4E371AA6" w14:textId="77777777" w:rsidR="00FE3341" w:rsidRPr="00F36232" w:rsidRDefault="00FE3341" w:rsidP="00FE3341">
      <w:pPr>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４　申請者が、次の(1)から(4)の要件を満たしていること。</w:t>
      </w:r>
    </w:p>
    <w:p w14:paraId="33063D14" w14:textId="77777777" w:rsidR="00FE3341" w:rsidRPr="00F36232" w:rsidRDefault="00FE3341" w:rsidP="00FE3341">
      <w:pPr>
        <w:overflowPunct w:val="0"/>
        <w:autoSpaceDE w:val="0"/>
        <w:autoSpaceDN w:val="0"/>
        <w:adjustRightInd w:val="0"/>
        <w:ind w:leftChars="100" w:left="420" w:hangingChars="100" w:hanging="210"/>
        <w:textAlignment w:val="center"/>
        <w:rPr>
          <w:rFonts w:hAnsi="ＭＳ 明朝"/>
          <w:color w:val="000000"/>
          <w:kern w:val="2"/>
          <w:szCs w:val="21"/>
        </w:rPr>
      </w:pPr>
      <w:r w:rsidRPr="00F36232">
        <w:rPr>
          <w:rFonts w:hAnsi="ＭＳ 明朝" w:hint="eastAsia"/>
          <w:color w:val="000000"/>
          <w:kern w:val="2"/>
          <w:szCs w:val="21"/>
        </w:rPr>
        <w:t>(1) 要綱第２条第１項に規定する者（中堅企業、中小企業又は個人事業者等）であること。</w:t>
      </w:r>
    </w:p>
    <w:p w14:paraId="1161FBE4" w14:textId="77777777" w:rsidR="00FE3341" w:rsidRPr="00F36232" w:rsidRDefault="00FE3341" w:rsidP="00FE3341">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(2) 新型コロナウイルス感染症により売上減少等の影響を受けていること。</w:t>
      </w:r>
    </w:p>
    <w:p w14:paraId="77090236" w14:textId="77777777" w:rsidR="00FE3341" w:rsidRPr="00F36232" w:rsidRDefault="00FE3341" w:rsidP="00FE3341">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(3) 今後も継続して賃借物件を利用して事業を継続する意思があること。</w:t>
      </w:r>
    </w:p>
    <w:p w14:paraId="2FA6CE26" w14:textId="77777777" w:rsidR="00FE3341" w:rsidRPr="00F36232" w:rsidRDefault="00FE3341" w:rsidP="00FE3341">
      <w:pPr>
        <w:overflowPunct w:val="0"/>
        <w:autoSpaceDE w:val="0"/>
        <w:autoSpaceDN w:val="0"/>
        <w:adjustRightInd w:val="0"/>
        <w:ind w:firstLineChars="100" w:firstLine="210"/>
        <w:textAlignment w:val="center"/>
        <w:rPr>
          <w:rFonts w:hAnsi="ＭＳ 明朝" w:hint="eastAsia"/>
          <w:color w:val="000000"/>
          <w:kern w:val="2"/>
          <w:szCs w:val="21"/>
        </w:rPr>
      </w:pPr>
      <w:r w:rsidRPr="00F36232">
        <w:rPr>
          <w:rFonts w:hAnsi="ＭＳ 明朝" w:hint="eastAsia"/>
          <w:color w:val="000000"/>
          <w:kern w:val="2"/>
          <w:szCs w:val="21"/>
        </w:rPr>
        <w:t>(4) 要綱第３条第２項に該当しないこと。</w:t>
      </w:r>
    </w:p>
    <w:p w14:paraId="2D3F5D73" w14:textId="77777777" w:rsidR="00FE3341" w:rsidRPr="00F36232" w:rsidRDefault="00FE3341" w:rsidP="00FE3341">
      <w:pPr>
        <w:overflowPunct w:val="0"/>
        <w:autoSpaceDE w:val="0"/>
        <w:autoSpaceDN w:val="0"/>
        <w:adjustRightInd w:val="0"/>
        <w:ind w:leftChars="100" w:left="420" w:hangingChars="100" w:hanging="210"/>
        <w:textAlignment w:val="center"/>
        <w:rPr>
          <w:rFonts w:hAnsi="ＭＳ 明朝" w:hint="eastAsia"/>
          <w:color w:val="000000"/>
          <w:kern w:val="2"/>
          <w:szCs w:val="21"/>
        </w:rPr>
      </w:pPr>
      <w:r w:rsidRPr="00F36232">
        <w:rPr>
          <w:rFonts w:hAnsi="ＭＳ 明朝" w:hint="eastAsia"/>
          <w:color w:val="000000"/>
          <w:kern w:val="2"/>
          <w:szCs w:val="21"/>
        </w:rPr>
        <w:t>(5) 基準月について、令和２年２月から同年１２月までのうち、最も売上が高い月の売上がわかる書類を添付すること。</w:t>
      </w:r>
    </w:p>
    <w:p w14:paraId="72F0CFDA" w14:textId="77777777" w:rsidR="00FE3341" w:rsidRPr="00F36232" w:rsidRDefault="00FE3341" w:rsidP="00FE3341">
      <w:pPr>
        <w:overflowPunct w:val="0"/>
        <w:autoSpaceDE w:val="0"/>
        <w:autoSpaceDN w:val="0"/>
        <w:adjustRightInd w:val="0"/>
        <w:ind w:leftChars="100" w:left="420" w:hangingChars="100" w:hanging="210"/>
        <w:textAlignment w:val="center"/>
        <w:rPr>
          <w:rFonts w:hAnsi="ＭＳ 明朝"/>
          <w:color w:val="000000"/>
          <w:kern w:val="2"/>
          <w:szCs w:val="21"/>
        </w:rPr>
      </w:pPr>
      <w:r w:rsidRPr="00F36232">
        <w:rPr>
          <w:rFonts w:hAnsi="ＭＳ 明朝" w:hint="eastAsia"/>
          <w:color w:val="000000"/>
          <w:kern w:val="2"/>
          <w:szCs w:val="21"/>
        </w:rPr>
        <w:t>(6) 開店日がわかる書類を添付すること。</w:t>
      </w:r>
    </w:p>
    <w:p w14:paraId="1B62DE8D" w14:textId="77777777" w:rsidR="00FE3341" w:rsidRPr="00F36232" w:rsidRDefault="00FE3341" w:rsidP="00FE3341">
      <w:pPr>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hint="eastAsia"/>
          <w:color w:val="000000"/>
          <w:kern w:val="2"/>
          <w:szCs w:val="21"/>
        </w:rPr>
        <w:t>令和　年　　月　　日</w:t>
      </w:r>
    </w:p>
    <w:p w14:paraId="3B00808B" w14:textId="77777777" w:rsidR="00FE3341" w:rsidRPr="00F36232" w:rsidRDefault="00FE3341" w:rsidP="00FE3341">
      <w:pPr>
        <w:overflowPunct w:val="0"/>
        <w:autoSpaceDE w:val="0"/>
        <w:autoSpaceDN w:val="0"/>
        <w:adjustRightInd w:val="0"/>
        <w:ind w:firstLineChars="400" w:firstLine="840"/>
        <w:textAlignment w:val="center"/>
        <w:rPr>
          <w:rFonts w:hAnsi="ＭＳ 明朝"/>
          <w:color w:val="000000"/>
          <w:kern w:val="2"/>
          <w:szCs w:val="21"/>
          <w:u w:val="single"/>
        </w:rPr>
      </w:pPr>
      <w:r w:rsidRPr="00F36232">
        <w:rPr>
          <w:rFonts w:hAnsi="ＭＳ 明朝" w:hint="eastAsia"/>
          <w:color w:val="000000"/>
          <w:kern w:val="2"/>
          <w:szCs w:val="21"/>
          <w:u w:val="single"/>
        </w:rPr>
        <w:t xml:space="preserve">【申請者】住所　　　　　　　　　 　　　　　　　　　　　　　　　　 　</w:t>
      </w:r>
    </w:p>
    <w:p w14:paraId="1D502C9D" w14:textId="77777777" w:rsidR="00FE3341" w:rsidRPr="00F36232" w:rsidRDefault="00FE3341" w:rsidP="00FE3341">
      <w:pPr>
        <w:overflowPunct w:val="0"/>
        <w:autoSpaceDE w:val="0"/>
        <w:autoSpaceDN w:val="0"/>
        <w:adjustRightInd w:val="0"/>
        <w:ind w:firstLineChars="400" w:firstLine="840"/>
        <w:textAlignment w:val="center"/>
        <w:rPr>
          <w:rFonts w:hAnsi="ＭＳ 明朝"/>
          <w:color w:val="000000"/>
          <w:kern w:val="2"/>
          <w:szCs w:val="21"/>
          <w:u w:val="single"/>
        </w:rPr>
      </w:pPr>
      <w:r w:rsidRPr="00F36232">
        <w:rPr>
          <w:rFonts w:hAnsi="ＭＳ 明朝" w:hint="eastAsia"/>
          <w:color w:val="000000"/>
          <w:kern w:val="2"/>
          <w:szCs w:val="21"/>
          <w:u w:val="single"/>
        </w:rPr>
        <w:t xml:space="preserve">法人名・役職　　　　　　　　　　　　　　　　　　　　　　　　　　　　</w:t>
      </w:r>
    </w:p>
    <w:p w14:paraId="786AB97E" w14:textId="75F4EEF7" w:rsidR="00140866" w:rsidRPr="00FE3341" w:rsidRDefault="00FE3341" w:rsidP="00FE3341">
      <w:pPr>
        <w:overflowPunct w:val="0"/>
        <w:autoSpaceDE w:val="0"/>
        <w:autoSpaceDN w:val="0"/>
        <w:adjustRightInd w:val="0"/>
        <w:ind w:firstLineChars="400" w:firstLine="840"/>
        <w:textAlignment w:val="center"/>
        <w:rPr>
          <w:rFonts w:hAnsi="ＭＳ 明朝" w:hint="eastAsia"/>
          <w:color w:val="000000"/>
          <w:kern w:val="2"/>
          <w:szCs w:val="21"/>
          <w:u w:val="single"/>
        </w:rPr>
      </w:pPr>
      <w:r w:rsidRPr="00F36232">
        <w:rPr>
          <w:rFonts w:hAnsi="ＭＳ 明朝" w:hint="eastAsia"/>
          <w:color w:val="000000"/>
          <w:kern w:val="2"/>
          <w:szCs w:val="21"/>
          <w:u w:val="single"/>
        </w:rPr>
        <w:t>氏名　　　　　　　　　　　　　　　　　　　　　　　　　　　　　（印）</w:t>
      </w:r>
    </w:p>
    <w:sectPr w:rsidR="00140866" w:rsidRPr="00FE3341" w:rsidSect="00FE33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1"/>
    <w:rsid w:val="00140866"/>
    <w:rsid w:val="00FE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1FD00"/>
  <w15:chartTrackingRefBased/>
  <w15:docId w15:val="{35CDE163-4CE0-4E79-9666-5688AA1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341"/>
    <w:pPr>
      <w:widowControl w:val="0"/>
      <w:jc w:val="both"/>
    </w:pPr>
    <w:rPr>
      <w:rFonts w:ascii="ＭＳ 明朝"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12429</dc:creator>
  <cp:keywords/>
  <dc:description/>
  <cp:lastModifiedBy>12429</cp:lastModifiedBy>
  <cp:revision>1</cp:revision>
  <dcterms:created xsi:type="dcterms:W3CDTF">2021-03-01T09:25:00Z</dcterms:created>
  <dcterms:modified xsi:type="dcterms:W3CDTF">2021-03-01T09:25:00Z</dcterms:modified>
</cp:coreProperties>
</file>